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R5-250126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Athens, Greece, 17th Feb 2025 - 21st Feb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11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</w:t>
            </w:r>
            <w:r>
              <w:rPr>
                <w:rFonts w:hint="eastAsia" w:eastAsia="宋体"/>
                <w:lang w:val="en-US" w:eastAsia="zh-CN"/>
              </w:rPr>
              <w:t>41C</w:t>
            </w:r>
            <w:r>
              <w:rPr>
                <w:rFonts w:hint="default"/>
                <w:lang w:val="en-US"/>
              </w:rPr>
              <w:t>-n</w:t>
            </w:r>
            <w:r>
              <w:rPr>
                <w:rFonts w:hint="eastAsia" w:eastAsia="宋体"/>
                <w:lang w:val="en-US" w:eastAsia="zh-CN"/>
              </w:rPr>
              <w:t>79</w:t>
            </w:r>
            <w:r>
              <w:rPr>
                <w:rFonts w:hint="default"/>
                <w:lang w:val="en-US"/>
              </w:rPr>
              <w:t>C</w:t>
            </w:r>
          </w:p>
        </w:tc>
      </w:tr>
      <w:tr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41C</w:t>
            </w:r>
            <w:r>
              <w:rPr>
                <w:rFonts w:hint="default"/>
                <w:lang w:val="en-US"/>
              </w:rPr>
              <w:t>-n</w:t>
            </w:r>
            <w:r>
              <w:rPr>
                <w:rFonts w:hint="eastAsia" w:eastAsia="宋体"/>
                <w:lang w:val="en-US" w:eastAsia="zh-CN"/>
              </w:rPr>
              <w:t>79</w:t>
            </w:r>
            <w:r>
              <w:rPr>
                <w:rFonts w:hint="default"/>
                <w:lang w:val="en-US"/>
              </w:rPr>
              <w:t xml:space="preserve">C without and with UL configuration </w:t>
            </w:r>
            <w:r>
              <w:rPr>
                <w:rFonts w:hint="eastAsia" w:eastAsia="宋体"/>
                <w:lang w:val="en-US" w:eastAsia="zh-CN"/>
              </w:rPr>
              <w:t>CA_n41C, CA_n79C and CA_n41A-n79A.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6095CE3"/>
    <w:rsid w:val="07F86FD0"/>
    <w:rsid w:val="087D297A"/>
    <w:rsid w:val="0B474010"/>
    <w:rsid w:val="0C906407"/>
    <w:rsid w:val="0FDC646C"/>
    <w:rsid w:val="1003756C"/>
    <w:rsid w:val="112C348B"/>
    <w:rsid w:val="12943BD0"/>
    <w:rsid w:val="161D0664"/>
    <w:rsid w:val="1B0E184C"/>
    <w:rsid w:val="1BA3160C"/>
    <w:rsid w:val="1BC16C12"/>
    <w:rsid w:val="1CF22270"/>
    <w:rsid w:val="1D7153EB"/>
    <w:rsid w:val="2236620F"/>
    <w:rsid w:val="22460CBA"/>
    <w:rsid w:val="25741C29"/>
    <w:rsid w:val="26C43D2D"/>
    <w:rsid w:val="276500BD"/>
    <w:rsid w:val="27BF730C"/>
    <w:rsid w:val="28517DB3"/>
    <w:rsid w:val="2B887546"/>
    <w:rsid w:val="2E2E26AD"/>
    <w:rsid w:val="30E61DD3"/>
    <w:rsid w:val="31BC7211"/>
    <w:rsid w:val="351854D7"/>
    <w:rsid w:val="354E04A4"/>
    <w:rsid w:val="37033E36"/>
    <w:rsid w:val="37400CD9"/>
    <w:rsid w:val="3A700065"/>
    <w:rsid w:val="3D12591E"/>
    <w:rsid w:val="48793E96"/>
    <w:rsid w:val="4A7706DB"/>
    <w:rsid w:val="4BC84CF7"/>
    <w:rsid w:val="4EDF1ABC"/>
    <w:rsid w:val="514E55EA"/>
    <w:rsid w:val="52397DEB"/>
    <w:rsid w:val="53BE569A"/>
    <w:rsid w:val="558945CE"/>
    <w:rsid w:val="55D9478A"/>
    <w:rsid w:val="56686AB3"/>
    <w:rsid w:val="58696007"/>
    <w:rsid w:val="5880747A"/>
    <w:rsid w:val="58A1521B"/>
    <w:rsid w:val="5B0A4FBD"/>
    <w:rsid w:val="61054C1C"/>
    <w:rsid w:val="62DD3E94"/>
    <w:rsid w:val="638E5CCA"/>
    <w:rsid w:val="6AC66D75"/>
    <w:rsid w:val="6AF3005C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2025-02-05T07:13:21Z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